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37" w:rsidRPr="000F1641" w:rsidRDefault="000A4937" w:rsidP="000F1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0A4937" w:rsidRPr="000F1641" w:rsidRDefault="000A4937" w:rsidP="000F1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ФСТ России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2013 г. N 129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2"/>
      <w:bookmarkEnd w:id="0"/>
      <w:r>
        <w:rPr>
          <w:rFonts w:ascii="Calibri" w:hAnsi="Calibri" w:cs="Calibri"/>
          <w:b/>
          <w:bCs/>
        </w:rPr>
        <w:t>ФОРМЫ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ИНФОРМАЦИИ, ПОДЛЕЖАЩЕЙ РАСКРЫТИЮ,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ОРГАНИЗАЦИЯМИ, ОСУЩЕСТВЛЯЮЩИМИ ГОРЯЧЕЕ ВОДОСНАБЖЕНИЕ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36"/>
      <w:bookmarkStart w:id="2" w:name="Par157"/>
      <w:bookmarkEnd w:id="1"/>
      <w:bookmarkEnd w:id="2"/>
      <w:r>
        <w:rPr>
          <w:rFonts w:ascii="Calibri" w:hAnsi="Calibri" w:cs="Calibri"/>
        </w:rPr>
        <w:t>Форма 1.5. Информация об основных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показателях финансово-хозяйственной деятельности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регулируемой организации</w:t>
      </w:r>
      <w:r w:rsidR="00CB53CC">
        <w:rPr>
          <w:rFonts w:ascii="Calibri" w:hAnsi="Calibri" w:cs="Calibri"/>
        </w:rPr>
        <w:t xml:space="preserve"> ООО «Медицинский центр» н</w:t>
      </w:r>
      <w:r w:rsidR="00BF1D36">
        <w:rPr>
          <w:rFonts w:ascii="Calibri" w:hAnsi="Calibri" w:cs="Calibri"/>
        </w:rPr>
        <w:t>а 201</w:t>
      </w:r>
      <w:r w:rsidR="00CB53CC">
        <w:rPr>
          <w:rFonts w:ascii="Calibri" w:hAnsi="Calibri" w:cs="Calibri"/>
        </w:rPr>
        <w:t>7</w:t>
      </w:r>
      <w:r w:rsidR="00BF1D36">
        <w:rPr>
          <w:rFonts w:ascii="Calibri" w:hAnsi="Calibri" w:cs="Calibri"/>
        </w:rPr>
        <w:t xml:space="preserve"> год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0A4937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Выручка  от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регулируемой  деятельности   (тыс.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 с разбивкой по видам деятельности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BF1D36" w:rsidRDefault="00CB53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195,75</w:t>
            </w:r>
          </w:p>
          <w:p w:rsidR="00D51D84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Себестоимость производимых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товаров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оказываемых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услуг) по  регулируемому  виду  деятельности  (тыс.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рублей), включая: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CB53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195,75</w:t>
            </w:r>
          </w:p>
          <w:p w:rsidR="00CB53CC" w:rsidRDefault="00CB53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3" w:name="_GoBack"/>
            <w:bookmarkEnd w:id="3"/>
          </w:p>
          <w:p w:rsidR="00BF1D36" w:rsidRPr="00AC19C5" w:rsidRDefault="00BF1D3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D51D84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а)   расходы   на   покупаемую   тепловую   энергию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(мощность), используемую для горячего водоснабжения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расходы  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тепловую  энергию,  производимую 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применением собственных источников  и  используемую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горячего водоснабжения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BF1D36" w:rsidRDefault="00CB53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171,86</w:t>
            </w: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в)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расходы   на   покупаемую    холодную    воду,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используемую для горячего водоснабжения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AC19C5" w:rsidRDefault="00CB53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23,894</w:t>
            </w: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г)  расходы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на   холодную   воду,   получаемую  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применением   собственных   источников   водозабора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(скважин) и используемую для горячего водоснабжения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д)  расходы  на  покупаемую  электрическую  энергию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(мощность), используемую в технологическом процессе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 указанием средневзвешенной стоимости 1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кВт·ч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),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объем приобретения электрической энергии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е)  расходы  на  оплату  труда  и   отчисления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социальные   нужды   основного    производственного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ж)  расходы  на  оплату  труда  и   отчисления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социальные  нужды   административно-управленческого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з) расходы на амортизацию основных производственных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средств  и  аренду   имущества,   используемого 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технологическом процессе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и)  общепроизводственные  расходы,  в   том   числе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расходы на текущий и капитальный ремонт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к) общехозяйственные расходы, в том  числе  расходы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текущий и капитальный ремонт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2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л) расходы на капитальный и текущий ремонт основных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производственных средств (в том числе информация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объемах товаров и услуг, их  стоимости  и  способах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которых превышает 20 процентов  суммы  расходов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расходов)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м) расходы на услуги  производственного  характера,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оказываемые  по  договорам   с   организациями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проведение    регламентных    работ    в     рамках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технологического процесса (в том  числе  информация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 объемах товаров и услуг, их стоимости и способах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которых превышает 20 процентов  суммы  расходов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расходов)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н) прочие расходы, которые отнесены на регулируемые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виды  деятельности,  в  соответствии   с   </w:t>
            </w:r>
            <w:hyperlink r:id="rId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>ценообразования    в    сфере    водоснабжения  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водоотведения,     утвержденные      постановлением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Правительства Российской Федерации от 13  мая  2013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г.  N  406  (Официальный  интернет-портал  правовой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информации http://www.pravo.gov.ru, 15.05.2013)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0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чистая прибыль, полученная от регулируемого вида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деятельности, с указанием размера  ее  расходования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  финансирование   мероприятий,   предусмотренных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инвестиционной программой регулируемой  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(тыс. рублей)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4) сведения об изменении стоимости основных  фондов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(в том числе за счет ввода в  эксплуатацию  (вывода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эксплуатации)), их переоценки (тыс. рублей)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 валовая прибыль от продажи товаров  и  услуг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регулируемому виду деятельности (тыс. рублей)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0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245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6)  годовая   бухгалтерская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отчетность,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включая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бухгалтерский   баланс   и   приложения   к    нему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(раскрывается регулируемой организацией, выручка от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регулируемой  деятельности  которой  превышает   80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процентов совокупной выручки за отчетный год)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7) объем покупаемой холодной воды, используемой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горячего водоснабжения (тыс. куб.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CB53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1,140</w:t>
            </w: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8) объем холодной воды,  получаемой  с  применением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собственных  источников  водозабора   (скважин) 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используемой для горячего водоснабжения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9) объем покупаемой  тепловой  энергии  (мощности),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используемой для горячего водоснабжения (тыс.  Гкал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(Гкал/ч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))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BF1D3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  <w:r w:rsidR="00CB53CC">
              <w:rPr>
                <w:rFonts w:ascii="Courier New" w:hAnsi="Courier New" w:cs="Courier New"/>
                <w:sz w:val="20"/>
                <w:szCs w:val="20"/>
              </w:rPr>
              <w:t>78</w:t>
            </w:r>
          </w:p>
          <w:p w:rsidR="00BF1D36" w:rsidRDefault="00BF1D3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10)  объем   тепловой   энергии,   производимой  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применением собственных источников  и  используемой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горячего водоснабжения (тыс. Гкал)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11) потери воды в сетях (процентов)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12)    среднесписочная    численность     основного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производственного персонала (человек)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13) удельный расход электроэнергии на подачу воды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сеть (тыс.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кВт·ч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или тыс. куб.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0A4937" w:rsidSect="0070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37"/>
    <w:rsid w:val="00011A07"/>
    <w:rsid w:val="00054635"/>
    <w:rsid w:val="000A4937"/>
    <w:rsid w:val="000F1641"/>
    <w:rsid w:val="000F7DCB"/>
    <w:rsid w:val="00130BFC"/>
    <w:rsid w:val="0019411E"/>
    <w:rsid w:val="001E1190"/>
    <w:rsid w:val="001F01E9"/>
    <w:rsid w:val="0038183D"/>
    <w:rsid w:val="003F6A3C"/>
    <w:rsid w:val="00446B01"/>
    <w:rsid w:val="00507E66"/>
    <w:rsid w:val="005D4008"/>
    <w:rsid w:val="00687884"/>
    <w:rsid w:val="006A2B9B"/>
    <w:rsid w:val="006B5603"/>
    <w:rsid w:val="00701306"/>
    <w:rsid w:val="00703433"/>
    <w:rsid w:val="0079393B"/>
    <w:rsid w:val="007E0B87"/>
    <w:rsid w:val="00837DDD"/>
    <w:rsid w:val="008730C9"/>
    <w:rsid w:val="0087329D"/>
    <w:rsid w:val="009C2391"/>
    <w:rsid w:val="009F2847"/>
    <w:rsid w:val="009F791A"/>
    <w:rsid w:val="00A705AB"/>
    <w:rsid w:val="00AC19C5"/>
    <w:rsid w:val="00AE7A9D"/>
    <w:rsid w:val="00B3506C"/>
    <w:rsid w:val="00BD7E39"/>
    <w:rsid w:val="00BF1D36"/>
    <w:rsid w:val="00CB53CC"/>
    <w:rsid w:val="00CB7F1E"/>
    <w:rsid w:val="00D51D84"/>
    <w:rsid w:val="00DD4E44"/>
    <w:rsid w:val="00DF5CE2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8D6AB-35B7-46E4-ACF8-928FB79A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E89618FB2FB14380588C0504F63985A4D198855BC8BBEE720B2D9946F4EF0A91E18179A77200278Z6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КГРТ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 О В</dc:creator>
  <cp:lastModifiedBy>user</cp:lastModifiedBy>
  <cp:revision>9</cp:revision>
  <dcterms:created xsi:type="dcterms:W3CDTF">2015-12-16T07:10:00Z</dcterms:created>
  <dcterms:modified xsi:type="dcterms:W3CDTF">2017-04-10T11:29:00Z</dcterms:modified>
</cp:coreProperties>
</file>